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0AB" w:rsidRDefault="002530AB">
      <w:pPr>
        <w:rPr>
          <w:b/>
          <w:sz w:val="28"/>
          <w:szCs w:val="28"/>
        </w:rPr>
      </w:pPr>
    </w:p>
    <w:p w:rsidR="002530AB" w:rsidRDefault="002530AB">
      <w:pPr>
        <w:rPr>
          <w:b/>
          <w:sz w:val="28"/>
          <w:szCs w:val="28"/>
        </w:rPr>
      </w:pPr>
    </w:p>
    <w:p w:rsidR="002530AB" w:rsidRPr="00674DAA" w:rsidRDefault="002530AB" w:rsidP="002530AB">
      <w:pPr>
        <w:jc w:val="right"/>
      </w:pPr>
      <w:r w:rsidRPr="00674DAA">
        <w:t>Gdańsk, 23 listopada 2018r.</w:t>
      </w:r>
    </w:p>
    <w:p w:rsidR="002530AB" w:rsidRDefault="002530AB">
      <w:pPr>
        <w:rPr>
          <w:b/>
          <w:sz w:val="28"/>
          <w:szCs w:val="28"/>
        </w:rPr>
      </w:pPr>
    </w:p>
    <w:p w:rsidR="002530AB" w:rsidRDefault="002530AB" w:rsidP="002530AB">
      <w:pPr>
        <w:jc w:val="center"/>
        <w:rPr>
          <w:sz w:val="28"/>
          <w:szCs w:val="28"/>
        </w:rPr>
      </w:pPr>
    </w:p>
    <w:p w:rsidR="002530AB" w:rsidRPr="002530AB" w:rsidRDefault="002530AB" w:rsidP="002530AB">
      <w:pPr>
        <w:rPr>
          <w:sz w:val="28"/>
          <w:szCs w:val="28"/>
        </w:rPr>
      </w:pPr>
      <w:r w:rsidRPr="002530AB">
        <w:rPr>
          <w:sz w:val="28"/>
          <w:szCs w:val="28"/>
        </w:rPr>
        <w:t>INFORMACJA PRASOWA</w:t>
      </w:r>
    </w:p>
    <w:p w:rsidR="002530AB" w:rsidRDefault="002530AB">
      <w:pPr>
        <w:rPr>
          <w:b/>
          <w:sz w:val="28"/>
          <w:szCs w:val="28"/>
        </w:rPr>
      </w:pPr>
    </w:p>
    <w:p w:rsidR="001A000D" w:rsidRDefault="00F830E1" w:rsidP="00D9587E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Start „Olimpiady Solidarności” w poniedziałek</w:t>
      </w:r>
    </w:p>
    <w:p w:rsidR="00537FE1" w:rsidRPr="00537FE1" w:rsidRDefault="001A000D" w:rsidP="000B4CB6">
      <w:pPr>
        <w:spacing w:line="276" w:lineRule="auto"/>
        <w:ind w:firstLine="708"/>
        <w:jc w:val="both"/>
        <w:rPr>
          <w:b/>
        </w:rPr>
      </w:pPr>
      <w:bookmarkStart w:id="0" w:name="_GoBack"/>
      <w:bookmarkEnd w:id="0"/>
      <w:r w:rsidRPr="00537FE1">
        <w:rPr>
          <w:b/>
        </w:rPr>
        <w:t>Blisko 600 szkół z</w:t>
      </w:r>
      <w:r w:rsidR="00E1161B" w:rsidRPr="00537FE1">
        <w:rPr>
          <w:b/>
        </w:rPr>
        <w:t xml:space="preserve"> całej</w:t>
      </w:r>
      <w:r w:rsidR="00621980">
        <w:rPr>
          <w:b/>
        </w:rPr>
        <w:t xml:space="preserve"> Polski</w:t>
      </w:r>
      <w:r w:rsidR="00FD15C3" w:rsidRPr="00537FE1">
        <w:rPr>
          <w:b/>
        </w:rPr>
        <w:t xml:space="preserve"> </w:t>
      </w:r>
      <w:r w:rsidR="00537FE1" w:rsidRPr="00537FE1">
        <w:rPr>
          <w:b/>
        </w:rPr>
        <w:t>stoi</w:t>
      </w:r>
      <w:r w:rsidRPr="00537FE1">
        <w:rPr>
          <w:b/>
        </w:rPr>
        <w:t xml:space="preserve"> w blokach startowych VI edycji konkursu </w:t>
      </w:r>
      <w:r w:rsidR="00C430B1" w:rsidRPr="00537FE1">
        <w:rPr>
          <w:b/>
        </w:rPr>
        <w:t>„</w:t>
      </w:r>
      <w:r w:rsidRPr="00537FE1">
        <w:rPr>
          <w:b/>
        </w:rPr>
        <w:t>Olimpiada</w:t>
      </w:r>
      <w:r w:rsidR="00E1161B" w:rsidRPr="00537FE1">
        <w:rPr>
          <w:b/>
        </w:rPr>
        <w:t xml:space="preserve"> Solidarności</w:t>
      </w:r>
      <w:r w:rsidRPr="00537FE1">
        <w:rPr>
          <w:b/>
        </w:rPr>
        <w:t>. Dwie dekady historii</w:t>
      </w:r>
      <w:r w:rsidR="00E1161B" w:rsidRPr="00537FE1">
        <w:rPr>
          <w:b/>
        </w:rPr>
        <w:t>”</w:t>
      </w:r>
      <w:r w:rsidRPr="00537FE1">
        <w:rPr>
          <w:b/>
        </w:rPr>
        <w:t>.</w:t>
      </w:r>
      <w:r w:rsidR="00537FE1">
        <w:rPr>
          <w:b/>
        </w:rPr>
        <w:t xml:space="preserve"> </w:t>
      </w:r>
      <w:r w:rsidR="001A5AE7" w:rsidRPr="00537FE1">
        <w:rPr>
          <w:b/>
        </w:rPr>
        <w:t>26 listopada</w:t>
      </w:r>
      <w:r w:rsidR="00E244C2" w:rsidRPr="00537FE1">
        <w:rPr>
          <w:b/>
        </w:rPr>
        <w:t xml:space="preserve"> o godzinie 10:00</w:t>
      </w:r>
      <w:r w:rsidR="00621980">
        <w:rPr>
          <w:b/>
        </w:rPr>
        <w:t xml:space="preserve"> </w:t>
      </w:r>
      <w:r w:rsidR="001B6AFC">
        <w:rPr>
          <w:b/>
        </w:rPr>
        <w:t xml:space="preserve">odbędzie się etap szkolny. </w:t>
      </w:r>
      <w:r w:rsidR="00537FE1">
        <w:rPr>
          <w:b/>
        </w:rPr>
        <w:t>O</w:t>
      </w:r>
      <w:r w:rsidRPr="00537FE1">
        <w:rPr>
          <w:b/>
        </w:rPr>
        <w:t xml:space="preserve">rganizatorem </w:t>
      </w:r>
      <w:r w:rsidR="00621980">
        <w:rPr>
          <w:b/>
        </w:rPr>
        <w:t xml:space="preserve">Konkursu </w:t>
      </w:r>
      <w:r w:rsidRPr="00537FE1">
        <w:rPr>
          <w:b/>
        </w:rPr>
        <w:t>jest Fundacja Centrum Solidarności.</w:t>
      </w:r>
    </w:p>
    <w:p w:rsidR="002530AB" w:rsidRDefault="00C430B1" w:rsidP="000B4CB6">
      <w:pPr>
        <w:spacing w:line="276" w:lineRule="auto"/>
        <w:ind w:firstLine="708"/>
        <w:jc w:val="both"/>
      </w:pPr>
      <w:r w:rsidRPr="0083491C">
        <w:t xml:space="preserve">Konkurs </w:t>
      </w:r>
      <w:r w:rsidR="00E1161B">
        <w:t xml:space="preserve">skierowany jest do uczniów II klas liceów i III klas techników. </w:t>
      </w:r>
      <w:r w:rsidR="00B63FE6">
        <w:t xml:space="preserve">Z każdej szkoły dwoje uczniów z najwyższą liczbą punktów </w:t>
      </w:r>
      <w:r w:rsidR="00674DAA">
        <w:t xml:space="preserve">z testu zostanie zakwalifikowanych </w:t>
      </w:r>
      <w:r w:rsidR="00B63FE6">
        <w:t>do etapu wojewódzkiego konkursu</w:t>
      </w:r>
      <w:r w:rsidR="00674DAA">
        <w:t xml:space="preserve">, </w:t>
      </w:r>
      <w:r w:rsidR="00B63FE6">
        <w:t>który odbędzie się</w:t>
      </w:r>
      <w:r w:rsidR="00674DAA">
        <w:t xml:space="preserve"> </w:t>
      </w:r>
      <w:r w:rsidR="00B63FE6">
        <w:t xml:space="preserve">w marcu </w:t>
      </w:r>
      <w:r w:rsidR="00674DAA">
        <w:t xml:space="preserve">w 16 miastach wojewódzkich. </w:t>
      </w:r>
      <w:r w:rsidR="001A000D">
        <w:t>Finał VI edycji odbędzie się w czerwcu 2019 w Poznaniu</w:t>
      </w:r>
      <w:r w:rsidR="00D9587E">
        <w:t xml:space="preserve">. </w:t>
      </w:r>
      <w:r w:rsidR="00D9587E" w:rsidRPr="0083491C">
        <w:t>Przed finałem grupa 48 finalistów wojewódzkich przyjedzie do Gdańska na 3-dniową wizytę studyjną, podczas której uczestnicy będą brali udział</w:t>
      </w:r>
      <w:r w:rsidR="00257529">
        <w:t>,</w:t>
      </w:r>
      <w:r w:rsidR="00D9587E" w:rsidRPr="0083491C">
        <w:t xml:space="preserve"> m.in. w warsztatach tworzenia krótkich form filmowych, dziennikarskich, </w:t>
      </w:r>
      <w:r w:rsidR="00D9587E">
        <w:t xml:space="preserve">wystąpień publicznych, </w:t>
      </w:r>
      <w:r w:rsidR="00D9587E" w:rsidRPr="0083491C">
        <w:t xml:space="preserve">autoprezentacji oraz zwiedzaniu miejsc związanych z historią lat 1970-1990. </w:t>
      </w:r>
      <w:r w:rsidR="00D9587E">
        <w:t xml:space="preserve"> </w:t>
      </w:r>
      <w:r w:rsidR="00D9587E" w:rsidRPr="0083491C">
        <w:t>Nabyte umiejętności wykorzystają podczas egzaminu finałoweg</w:t>
      </w:r>
      <w:r w:rsidR="00D9587E">
        <w:t>o, do którego przystąpią w trzy</w:t>
      </w:r>
      <w:r w:rsidR="00D9587E" w:rsidRPr="0083491C">
        <w:t>osobowych drużynach wojewódzkich.</w:t>
      </w:r>
      <w:r w:rsidR="00D9587E">
        <w:t xml:space="preserve"> </w:t>
      </w:r>
      <w:r w:rsidR="002530AB" w:rsidRPr="0010751C">
        <w:t>Na zwycięzców czekają indeksy na czołowe uniwersytety, stypendia naukowe i atrakcyjne nagrody rzeczowe. Nauczyciele zwycięskich drużyn otrzymają również nagrody finansowe i atrakcyjne nagrody rzeczowe.</w:t>
      </w:r>
    </w:p>
    <w:p w:rsidR="002530AB" w:rsidRDefault="002530AB" w:rsidP="00D9587E">
      <w:pPr>
        <w:pStyle w:val="Tekstpodstawowywcity"/>
        <w:spacing w:line="276" w:lineRule="auto"/>
        <w:ind w:left="0" w:firstLine="708"/>
        <w:jc w:val="both"/>
      </w:pPr>
      <w:r w:rsidRPr="0083491C">
        <w:t>Patrona</w:t>
      </w:r>
      <w:r w:rsidR="008C77CB">
        <w:t>ty honorowe nad konkursem objęło</w:t>
      </w:r>
      <w:r w:rsidRPr="0083491C">
        <w:t xml:space="preserve"> Ministerstwo Edukacji Narodowej, </w:t>
      </w:r>
      <w:r w:rsidR="008C77CB">
        <w:t xml:space="preserve">Ministerstwo Nauki i Szkolnictwa Wyższego, </w:t>
      </w:r>
      <w:r w:rsidRPr="0083491C">
        <w:t>Ministerstwo Kultury i Dziedzictwa Narodowego</w:t>
      </w:r>
      <w:r w:rsidR="008C77CB">
        <w:t>, Ośrodek Rozwoju Edukacji</w:t>
      </w:r>
      <w:r w:rsidRPr="0083491C">
        <w:t>.</w:t>
      </w:r>
      <w:r w:rsidRPr="0083491C">
        <w:t xml:space="preserve"> </w:t>
      </w:r>
      <w:r>
        <w:t>Partnerami projektu są: NSZZ Solidarność</w:t>
      </w:r>
      <w:r w:rsidR="00B63FE6">
        <w:t xml:space="preserve"> oraz Instytut Pamięci Narodowej. Sponsorem etapu szkolnego jest </w:t>
      </w:r>
      <w:r w:rsidR="00674DAA">
        <w:t>Węglokoks</w:t>
      </w:r>
      <w:r w:rsidR="00AA4C81">
        <w:t xml:space="preserve"> S.A. Patronat</w:t>
      </w:r>
      <w:r w:rsidR="008C77CB">
        <w:t>y medialne nad VI edycją objęło</w:t>
      </w:r>
      <w:r w:rsidR="00AA4C81">
        <w:t>: TVP Historia, Polska Press Grupa, Onet.pl i Radio Gdańsk.</w:t>
      </w:r>
    </w:p>
    <w:p w:rsidR="002530AB" w:rsidRPr="0010751C" w:rsidRDefault="002530AB" w:rsidP="0010751C">
      <w:pPr>
        <w:spacing w:line="276" w:lineRule="auto"/>
        <w:ind w:firstLine="708"/>
        <w:jc w:val="both"/>
      </w:pPr>
    </w:p>
    <w:p w:rsidR="00AA4C81" w:rsidRDefault="00AA4C81" w:rsidP="00B63FE6">
      <w:pPr>
        <w:pStyle w:val="Tekstpodstawowywcity"/>
        <w:spacing w:line="276" w:lineRule="auto"/>
        <w:ind w:left="0"/>
        <w:rPr>
          <w:b/>
          <w:sz w:val="20"/>
          <w:szCs w:val="20"/>
        </w:rPr>
      </w:pPr>
    </w:p>
    <w:p w:rsidR="00AA4C81" w:rsidRDefault="00AA4C81" w:rsidP="00B63FE6">
      <w:pPr>
        <w:pStyle w:val="Tekstpodstawowywcity"/>
        <w:spacing w:line="276" w:lineRule="auto"/>
        <w:ind w:left="0"/>
        <w:rPr>
          <w:b/>
          <w:sz w:val="20"/>
          <w:szCs w:val="20"/>
        </w:rPr>
      </w:pPr>
    </w:p>
    <w:p w:rsidR="00D9587E" w:rsidRDefault="00D9587E" w:rsidP="00B63FE6">
      <w:pPr>
        <w:pStyle w:val="Tekstpodstawowywcity"/>
        <w:spacing w:line="276" w:lineRule="auto"/>
        <w:ind w:left="0"/>
        <w:rPr>
          <w:b/>
          <w:sz w:val="20"/>
          <w:szCs w:val="20"/>
        </w:rPr>
      </w:pPr>
    </w:p>
    <w:p w:rsidR="00D9587E" w:rsidRDefault="00D9587E" w:rsidP="00B63FE6">
      <w:pPr>
        <w:pStyle w:val="Tekstpodstawowywcity"/>
        <w:spacing w:line="276" w:lineRule="auto"/>
        <w:ind w:left="0"/>
        <w:rPr>
          <w:b/>
          <w:sz w:val="20"/>
          <w:szCs w:val="20"/>
        </w:rPr>
      </w:pPr>
    </w:p>
    <w:p w:rsidR="00D9587E" w:rsidRDefault="00D9587E" w:rsidP="00B63FE6">
      <w:pPr>
        <w:pStyle w:val="Tekstpodstawowywcity"/>
        <w:spacing w:line="276" w:lineRule="auto"/>
        <w:ind w:left="0"/>
        <w:rPr>
          <w:b/>
          <w:sz w:val="20"/>
          <w:szCs w:val="20"/>
        </w:rPr>
      </w:pPr>
    </w:p>
    <w:p w:rsidR="00D9587E" w:rsidRDefault="00D9587E" w:rsidP="00B63FE6">
      <w:pPr>
        <w:pStyle w:val="Tekstpodstawowywcity"/>
        <w:spacing w:line="276" w:lineRule="auto"/>
        <w:ind w:left="0"/>
        <w:rPr>
          <w:b/>
          <w:sz w:val="20"/>
          <w:szCs w:val="20"/>
        </w:rPr>
      </w:pPr>
    </w:p>
    <w:p w:rsidR="00AA4C81" w:rsidRDefault="00D9587E" w:rsidP="00B63FE6">
      <w:pPr>
        <w:pStyle w:val="Tekstpodstawowywcity"/>
        <w:spacing w:line="276" w:lineRule="auto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ILOŚĆ SZKÓŁ ZGŁOSZONYCH DO KONKURSU Z PODZIAŁEM NA WOJEWÓDZTWA</w:t>
      </w:r>
    </w:p>
    <w:p w:rsidR="00D9587E" w:rsidRPr="0048269C" w:rsidRDefault="00A01A2B" w:rsidP="00D9587E">
      <w:hyperlink r:id="rId6" w:history="1">
        <w:r w:rsidR="00D9587E" w:rsidRPr="00D9587E">
          <w:t>woj. dolnośląskie</w:t>
        </w:r>
      </w:hyperlink>
      <w:r w:rsidR="00D9587E">
        <w:t xml:space="preserve"> – 69</w:t>
      </w:r>
      <w:r w:rsidR="00D9587E" w:rsidRPr="00D9587E">
        <w:br/>
      </w:r>
      <w:hyperlink r:id="rId7" w:history="1">
        <w:r w:rsidR="00D9587E" w:rsidRPr="00D9587E">
          <w:t>woj. kujawsko-pomorskie</w:t>
        </w:r>
      </w:hyperlink>
      <w:r w:rsidR="00D9587E">
        <w:t xml:space="preserve"> - 34</w:t>
      </w:r>
      <w:r w:rsidR="00D9587E" w:rsidRPr="00D9587E">
        <w:br/>
      </w:r>
      <w:hyperlink r:id="rId8" w:history="1">
        <w:r w:rsidR="00D9587E" w:rsidRPr="00D9587E">
          <w:t>woj. lubelskie</w:t>
        </w:r>
      </w:hyperlink>
      <w:r w:rsidR="00D9587E">
        <w:t xml:space="preserve"> - 34</w:t>
      </w:r>
      <w:r w:rsidR="00D9587E" w:rsidRPr="00D9587E">
        <w:br/>
      </w:r>
      <w:hyperlink r:id="rId9" w:history="1">
        <w:r w:rsidR="00D9587E" w:rsidRPr="00D9587E">
          <w:t>woj. lubuskie</w:t>
        </w:r>
      </w:hyperlink>
      <w:r w:rsidR="00D9587E">
        <w:t xml:space="preserve"> - 24</w:t>
      </w:r>
      <w:r w:rsidR="00D9587E" w:rsidRPr="00D9587E">
        <w:br/>
      </w:r>
      <w:hyperlink r:id="rId10" w:history="1">
        <w:r w:rsidR="00D9587E" w:rsidRPr="00D9587E">
          <w:t>woj. łódzkie</w:t>
        </w:r>
      </w:hyperlink>
      <w:r w:rsidR="00D9587E">
        <w:t xml:space="preserve"> - 30</w:t>
      </w:r>
      <w:r w:rsidR="00D9587E" w:rsidRPr="00D9587E">
        <w:br/>
      </w:r>
      <w:hyperlink r:id="rId11" w:history="1">
        <w:r w:rsidR="00D9587E" w:rsidRPr="00D9587E">
          <w:t>woj. małopolskie</w:t>
        </w:r>
      </w:hyperlink>
      <w:r w:rsidR="00D9587E">
        <w:t xml:space="preserve"> - 35</w:t>
      </w:r>
      <w:r w:rsidR="00D9587E" w:rsidRPr="00D9587E">
        <w:br/>
      </w:r>
      <w:hyperlink r:id="rId12" w:history="1">
        <w:r w:rsidR="00D9587E" w:rsidRPr="00D9587E">
          <w:t>woj. mazowieckie</w:t>
        </w:r>
      </w:hyperlink>
      <w:r w:rsidR="00D9587E">
        <w:t xml:space="preserve"> - 74</w:t>
      </w:r>
      <w:r w:rsidR="00D9587E" w:rsidRPr="00D9587E">
        <w:br/>
      </w:r>
      <w:hyperlink r:id="rId13" w:history="1">
        <w:r w:rsidR="00D9587E" w:rsidRPr="00D9587E">
          <w:t>woj. opolskie</w:t>
        </w:r>
      </w:hyperlink>
      <w:r w:rsidR="00D9587E">
        <w:t xml:space="preserve"> - 20</w:t>
      </w:r>
      <w:r w:rsidR="00D9587E" w:rsidRPr="00D9587E">
        <w:br/>
      </w:r>
      <w:hyperlink r:id="rId14" w:history="1">
        <w:r w:rsidR="00D9587E" w:rsidRPr="00D9587E">
          <w:t>woj. podkarpackie</w:t>
        </w:r>
      </w:hyperlink>
      <w:r w:rsidR="00D9587E">
        <w:t xml:space="preserve"> - 26</w:t>
      </w:r>
      <w:r w:rsidR="00D9587E" w:rsidRPr="00D9587E">
        <w:br/>
      </w:r>
      <w:hyperlink r:id="rId15" w:history="1">
        <w:r w:rsidR="00D9587E" w:rsidRPr="00D9587E">
          <w:t>woj. podlaskie</w:t>
        </w:r>
      </w:hyperlink>
      <w:r w:rsidR="00D9587E">
        <w:t xml:space="preserve"> - 17</w:t>
      </w:r>
      <w:r w:rsidR="00D9587E" w:rsidRPr="00D9587E">
        <w:br/>
      </w:r>
      <w:hyperlink r:id="rId16" w:history="1">
        <w:r w:rsidR="00D9587E" w:rsidRPr="00D9587E">
          <w:t>woj. pomorskie</w:t>
        </w:r>
      </w:hyperlink>
      <w:r w:rsidR="00D9587E">
        <w:t xml:space="preserve"> - 53</w:t>
      </w:r>
      <w:r w:rsidR="00D9587E" w:rsidRPr="00D9587E">
        <w:br/>
      </w:r>
      <w:hyperlink r:id="rId17" w:history="1">
        <w:r w:rsidR="00D9587E" w:rsidRPr="00D9587E">
          <w:t>woj. śląskie</w:t>
        </w:r>
      </w:hyperlink>
      <w:r w:rsidR="00D9587E">
        <w:t xml:space="preserve"> - 63</w:t>
      </w:r>
      <w:r w:rsidR="00D9587E" w:rsidRPr="00D9587E">
        <w:br/>
      </w:r>
      <w:hyperlink r:id="rId18" w:history="1">
        <w:r w:rsidR="00D9587E" w:rsidRPr="00D9587E">
          <w:t>woj. świętokrzyskie</w:t>
        </w:r>
      </w:hyperlink>
      <w:r w:rsidR="00D9587E">
        <w:t xml:space="preserve"> - 21</w:t>
      </w:r>
      <w:r w:rsidR="00D9587E" w:rsidRPr="00D9587E">
        <w:br/>
      </w:r>
      <w:hyperlink r:id="rId19" w:history="1">
        <w:r w:rsidR="00D9587E" w:rsidRPr="00D9587E">
          <w:t>woj. warmińsko-mazurskie</w:t>
        </w:r>
      </w:hyperlink>
      <w:r w:rsidR="00D9587E">
        <w:t xml:space="preserve"> - 20</w:t>
      </w:r>
      <w:r w:rsidR="00D9587E" w:rsidRPr="00D9587E">
        <w:br/>
      </w:r>
      <w:hyperlink r:id="rId20" w:history="1">
        <w:r w:rsidR="00D9587E" w:rsidRPr="00D9587E">
          <w:t>woj. wielkopolskie</w:t>
        </w:r>
      </w:hyperlink>
      <w:r w:rsidR="00D9587E">
        <w:t xml:space="preserve"> - 43</w:t>
      </w:r>
      <w:r w:rsidR="00D9587E" w:rsidRPr="00D9587E">
        <w:br/>
      </w:r>
      <w:hyperlink r:id="rId21" w:history="1">
        <w:r w:rsidR="00D9587E" w:rsidRPr="00D9587E">
          <w:t>woj. zachodniopomorskie</w:t>
        </w:r>
      </w:hyperlink>
      <w:r w:rsidR="00D9587E">
        <w:t xml:space="preserve"> - 25</w:t>
      </w:r>
    </w:p>
    <w:p w:rsidR="00D9587E" w:rsidRDefault="00D9587E" w:rsidP="00B63FE6">
      <w:pPr>
        <w:pStyle w:val="Tekstpodstawowywcity"/>
        <w:spacing w:line="276" w:lineRule="auto"/>
        <w:ind w:left="0"/>
        <w:rPr>
          <w:b/>
          <w:sz w:val="20"/>
          <w:szCs w:val="20"/>
        </w:rPr>
      </w:pPr>
    </w:p>
    <w:p w:rsidR="00AA4C81" w:rsidRDefault="00AA4C81" w:rsidP="00B63FE6">
      <w:pPr>
        <w:pStyle w:val="Tekstpodstawowywcity"/>
        <w:spacing w:line="276" w:lineRule="auto"/>
        <w:ind w:left="0"/>
        <w:rPr>
          <w:b/>
          <w:sz w:val="20"/>
          <w:szCs w:val="20"/>
        </w:rPr>
      </w:pPr>
    </w:p>
    <w:p w:rsidR="00AA4C81" w:rsidRDefault="00AA4C81" w:rsidP="00B63FE6">
      <w:pPr>
        <w:pStyle w:val="Tekstpodstawowywcity"/>
        <w:spacing w:line="276" w:lineRule="auto"/>
        <w:ind w:left="0"/>
        <w:rPr>
          <w:b/>
          <w:sz w:val="20"/>
          <w:szCs w:val="20"/>
        </w:rPr>
      </w:pPr>
    </w:p>
    <w:p w:rsidR="00B63FE6" w:rsidRDefault="00B63FE6" w:rsidP="00B63FE6">
      <w:pPr>
        <w:pStyle w:val="Tekstpodstawowywcity"/>
        <w:spacing w:line="276" w:lineRule="auto"/>
        <w:ind w:left="0"/>
      </w:pPr>
      <w:r w:rsidRPr="0083491C">
        <w:rPr>
          <w:b/>
          <w:sz w:val="20"/>
          <w:szCs w:val="20"/>
        </w:rPr>
        <w:t>Kontakt dla mediów:</w:t>
      </w:r>
      <w:r>
        <w:rPr>
          <w:rFonts w:ascii="Arial" w:hAnsi="Arial" w:cs="Arial"/>
          <w:color w:val="000000"/>
          <w:sz w:val="18"/>
          <w:szCs w:val="18"/>
        </w:rPr>
        <w:br/>
      </w:r>
      <w:r w:rsidR="001B6AFC">
        <w:rPr>
          <w:rFonts w:cs="Arial"/>
          <w:color w:val="000000"/>
          <w:sz w:val="18"/>
          <w:szCs w:val="18"/>
        </w:rPr>
        <w:t>kontakt@olimpiadasolidarnosci.pl</w:t>
      </w:r>
      <w:r>
        <w:rPr>
          <w:rFonts w:cs="Arial"/>
          <w:color w:val="000000"/>
          <w:sz w:val="18"/>
          <w:szCs w:val="18"/>
        </w:rPr>
        <w:br/>
        <w:t>tel. 58 308 43 28</w:t>
      </w:r>
    </w:p>
    <w:p w:rsidR="0010751C" w:rsidRPr="0083491C" w:rsidRDefault="0010751C" w:rsidP="00C430B1">
      <w:pPr>
        <w:pStyle w:val="NormalnyWeb"/>
        <w:spacing w:before="0" w:beforeAutospacing="0"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C430B1" w:rsidRDefault="00C430B1"/>
    <w:p w:rsidR="00193F1E" w:rsidRDefault="00193F1E"/>
    <w:sectPr w:rsidR="00193F1E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A2B" w:rsidRDefault="00A01A2B" w:rsidP="002530AB">
      <w:pPr>
        <w:spacing w:after="0" w:line="240" w:lineRule="auto"/>
      </w:pPr>
      <w:r>
        <w:separator/>
      </w:r>
    </w:p>
  </w:endnote>
  <w:endnote w:type="continuationSeparator" w:id="0">
    <w:p w:rsidR="00A01A2B" w:rsidRDefault="00A01A2B" w:rsidP="00253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0AB" w:rsidRDefault="002530AB">
    <w:pPr>
      <w:pStyle w:val="Stopka"/>
    </w:pPr>
    <w:r>
      <w:rPr>
        <w:noProof/>
        <w:lang w:eastAsia="pl-PL"/>
      </w:rPr>
      <w:drawing>
        <wp:inline distT="0" distB="0" distL="0" distR="0">
          <wp:extent cx="5760720" cy="16370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Olimpiada Solidarności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637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A2B" w:rsidRDefault="00A01A2B" w:rsidP="002530AB">
      <w:pPr>
        <w:spacing w:after="0" w:line="240" w:lineRule="auto"/>
      </w:pPr>
      <w:r>
        <w:separator/>
      </w:r>
    </w:p>
  </w:footnote>
  <w:footnote w:type="continuationSeparator" w:id="0">
    <w:p w:rsidR="00A01A2B" w:rsidRDefault="00A01A2B" w:rsidP="00253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0AB" w:rsidRDefault="002530A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83F996A" wp14:editId="4AED4E6D">
          <wp:simplePos x="0" y="0"/>
          <wp:positionH relativeFrom="page">
            <wp:align>right</wp:align>
          </wp:positionH>
          <wp:positionV relativeFrom="paragraph">
            <wp:posOffset>-314960</wp:posOffset>
          </wp:positionV>
          <wp:extent cx="6904800" cy="1080000"/>
          <wp:effectExtent l="0" t="0" r="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4800" cy="108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30AB" w:rsidRDefault="002530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E7"/>
    <w:rsid w:val="000B4CB6"/>
    <w:rsid w:val="000D519F"/>
    <w:rsid w:val="0010751C"/>
    <w:rsid w:val="00193F1E"/>
    <w:rsid w:val="001A000D"/>
    <w:rsid w:val="001A5AE7"/>
    <w:rsid w:val="001B6AFC"/>
    <w:rsid w:val="002530AB"/>
    <w:rsid w:val="00257529"/>
    <w:rsid w:val="00350AE0"/>
    <w:rsid w:val="003D2DDF"/>
    <w:rsid w:val="00537FE1"/>
    <w:rsid w:val="005817B5"/>
    <w:rsid w:val="00621020"/>
    <w:rsid w:val="00621980"/>
    <w:rsid w:val="00657B74"/>
    <w:rsid w:val="00674DAA"/>
    <w:rsid w:val="00675BAF"/>
    <w:rsid w:val="0072248C"/>
    <w:rsid w:val="008C77CB"/>
    <w:rsid w:val="009F1C1A"/>
    <w:rsid w:val="00A01A2B"/>
    <w:rsid w:val="00AA4C81"/>
    <w:rsid w:val="00B63FE6"/>
    <w:rsid w:val="00C430B1"/>
    <w:rsid w:val="00C63C59"/>
    <w:rsid w:val="00D1410B"/>
    <w:rsid w:val="00D9587E"/>
    <w:rsid w:val="00E1161B"/>
    <w:rsid w:val="00E244C2"/>
    <w:rsid w:val="00E35E21"/>
    <w:rsid w:val="00F830E1"/>
    <w:rsid w:val="00FD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7AA26"/>
  <w15:chartTrackingRefBased/>
  <w15:docId w15:val="{0FC99278-2DDA-4FE6-888B-30780A7F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430B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530AB"/>
    <w:pPr>
      <w:spacing w:after="120" w:line="252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530AB"/>
  </w:style>
  <w:style w:type="paragraph" w:styleId="Nagwek">
    <w:name w:val="header"/>
    <w:basedOn w:val="Normalny"/>
    <w:link w:val="NagwekZnak"/>
    <w:uiPriority w:val="99"/>
    <w:unhideWhenUsed/>
    <w:rsid w:val="00253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0AB"/>
  </w:style>
  <w:style w:type="paragraph" w:styleId="Stopka">
    <w:name w:val="footer"/>
    <w:basedOn w:val="Normalny"/>
    <w:link w:val="StopkaZnak"/>
    <w:uiPriority w:val="99"/>
    <w:unhideWhenUsed/>
    <w:rsid w:val="00253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0AB"/>
  </w:style>
  <w:style w:type="character" w:styleId="Hipercze">
    <w:name w:val="Hyperlink"/>
    <w:basedOn w:val="Domylnaczcionkaakapitu"/>
    <w:uiPriority w:val="99"/>
    <w:semiHidden/>
    <w:unhideWhenUsed/>
    <w:rsid w:val="00D958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w.pl/geografia/miasta/spis.asp?woj=lubelskie" TargetMode="External"/><Relationship Id="rId13" Type="http://schemas.openxmlformats.org/officeDocument/2006/relationships/hyperlink" Target="http://www.wiw.pl/geografia/miasta/spis.asp?woj=opolskie" TargetMode="External"/><Relationship Id="rId18" Type="http://schemas.openxmlformats.org/officeDocument/2006/relationships/hyperlink" Target="http://www.wiw.pl/geografia/miasta/spis.asp?woj=%B6wi%EAtokrzyski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wiw.pl/geografia/miasta/spis.asp?woj=zachodniopomorskie" TargetMode="External"/><Relationship Id="rId7" Type="http://schemas.openxmlformats.org/officeDocument/2006/relationships/hyperlink" Target="http://www.wiw.pl/geografia/miasta/spis.asp?woj=kujawsko%2Dpomorskie" TargetMode="External"/><Relationship Id="rId12" Type="http://schemas.openxmlformats.org/officeDocument/2006/relationships/hyperlink" Target="http://www.wiw.pl/geografia/miasta/spis.asp?woj=mazowieckie" TargetMode="External"/><Relationship Id="rId17" Type="http://schemas.openxmlformats.org/officeDocument/2006/relationships/hyperlink" Target="http://www.wiw.pl/geografia/miasta/spis.asp?woj=%B6l%B1skie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wiw.pl/geografia/miasta/spis.asp?woj=pomorskie" TargetMode="External"/><Relationship Id="rId20" Type="http://schemas.openxmlformats.org/officeDocument/2006/relationships/hyperlink" Target="http://www.wiw.pl/geografia/miasta/spis.asp?woj=wielkopolski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iw.pl/geografia/miasta/spis.asp?woj=dolno%B6l%B1skie" TargetMode="External"/><Relationship Id="rId11" Type="http://schemas.openxmlformats.org/officeDocument/2006/relationships/hyperlink" Target="http://www.wiw.pl/geografia/miasta/spis.asp?woj=ma%B3opolskie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wiw.pl/geografia/miasta/spis.asp?woj=podlaskie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wiw.pl/geografia/miasta/spis.asp?woj=%B3%F3dzkie" TargetMode="External"/><Relationship Id="rId19" Type="http://schemas.openxmlformats.org/officeDocument/2006/relationships/hyperlink" Target="http://www.wiw.pl/geografia/miasta/spis.asp?woj=warmi%F1sko%2Dmazurski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wiw.pl/geografia/miasta/spis.asp?woj=lubuskie" TargetMode="External"/><Relationship Id="rId14" Type="http://schemas.openxmlformats.org/officeDocument/2006/relationships/hyperlink" Target="http://www.wiw.pl/geografia/miasta/spis.asp?woj=podkarpackie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2018-11-23T09:45:00Z</dcterms:created>
  <dcterms:modified xsi:type="dcterms:W3CDTF">2018-11-23T09:45:00Z</dcterms:modified>
</cp:coreProperties>
</file>